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A47C" w14:textId="77777777" w:rsidR="00177E05" w:rsidRPr="00177E05" w:rsidRDefault="00177E05">
      <w:pPr>
        <w:rPr>
          <w:b/>
          <w:bCs/>
          <w:sz w:val="28"/>
          <w:szCs w:val="28"/>
        </w:rPr>
      </w:pPr>
      <w:r w:rsidRPr="00177E05">
        <w:rPr>
          <w:b/>
          <w:bCs/>
          <w:sz w:val="28"/>
          <w:szCs w:val="28"/>
        </w:rPr>
        <w:t>Electronic proxy voting</w:t>
      </w:r>
    </w:p>
    <w:p w14:paraId="7AFF79AA" w14:textId="77777777" w:rsidR="00177E05" w:rsidRDefault="00177E05" w:rsidP="00177E05">
      <w:pPr>
        <w:jc w:val="both"/>
      </w:pPr>
      <w:r>
        <w:t xml:space="preserve">You may submit your votes electronically via the internet by accessing Computershare's website as detailed below. You will be asked for your Shareholder Reference Number (SRN), Control Number, and PIN. The PIN will expire at the end of the voting period. For online voting please access: </w:t>
      </w:r>
    </w:p>
    <w:p w14:paraId="20E20996" w14:textId="1FFA5F24" w:rsidR="00177E05" w:rsidRDefault="00177E05">
      <w:hyperlink r:id="rId4" w:history="1">
        <w:r w:rsidRPr="00961B6E">
          <w:rPr>
            <w:rStyle w:val="Hyperlink"/>
          </w:rPr>
          <w:t>www.eproxyappointment.com</w:t>
        </w:r>
      </w:hyperlink>
      <w:r>
        <w:t xml:space="preserve"> </w:t>
      </w:r>
    </w:p>
    <w:p w14:paraId="07840AAF" w14:textId="277C6023" w:rsidR="008C5296" w:rsidRDefault="00177E05" w:rsidP="00177E05">
      <w:pPr>
        <w:jc w:val="both"/>
      </w:pPr>
      <w:r>
        <w:t xml:space="preserve">To be valid, your proxy must be received by Computershare </w:t>
      </w:r>
      <w:r w:rsidRPr="00177E05">
        <w:rPr>
          <w:b/>
          <w:bCs/>
        </w:rPr>
        <w:t xml:space="preserve">no later than 10:00 a.m. on Wednesday </w:t>
      </w:r>
      <w:r w:rsidRPr="00177E05">
        <w:rPr>
          <w:b/>
          <w:bCs/>
        </w:rPr>
        <w:t>29 April 2020</w:t>
      </w:r>
      <w:r>
        <w:t xml:space="preserve"> (48 hours before the meeting).</w:t>
      </w:r>
      <w:bookmarkStart w:id="0" w:name="_GoBack"/>
      <w:bookmarkEnd w:id="0"/>
    </w:p>
    <w:sectPr w:rsidR="008C5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05"/>
    <w:rsid w:val="00177E05"/>
    <w:rsid w:val="008C5296"/>
    <w:rsid w:val="009662DF"/>
    <w:rsid w:val="00C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3F6A"/>
  <w15:chartTrackingRefBased/>
  <w15:docId w15:val="{BAB331D4-0B10-401C-9123-FE52E11F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05"/>
    <w:rPr>
      <w:color w:val="0563C1" w:themeColor="hyperlink"/>
      <w:u w:val="single"/>
    </w:rPr>
  </w:style>
  <w:style w:type="character" w:styleId="UnresolvedMention">
    <w:name w:val="Unresolved Mention"/>
    <w:basedOn w:val="DefaultParagraphFont"/>
    <w:uiPriority w:val="99"/>
    <w:semiHidden/>
    <w:unhideWhenUsed/>
    <w:rsid w:val="0017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roxyappoin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McManus</dc:creator>
  <cp:keywords/>
  <dc:description/>
  <cp:lastModifiedBy>Amanda McManus</cp:lastModifiedBy>
  <cp:revision>1</cp:revision>
  <dcterms:created xsi:type="dcterms:W3CDTF">2020-03-10T15:13:00Z</dcterms:created>
  <dcterms:modified xsi:type="dcterms:W3CDTF">2020-03-10T15:22:00Z</dcterms:modified>
</cp:coreProperties>
</file>